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3C" w:rsidRPr="004824B4" w:rsidRDefault="006F2341" w:rsidP="006F234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824B4">
        <w:rPr>
          <w:rFonts w:ascii="Times New Roman" w:hAnsi="Times New Roman" w:cs="Times New Roman"/>
          <w:sz w:val="28"/>
          <w:szCs w:val="28"/>
        </w:rPr>
        <w:t xml:space="preserve">POWITANIE LATA </w:t>
      </w:r>
      <w:r w:rsidR="0053503C" w:rsidRPr="004824B4">
        <w:rPr>
          <w:rFonts w:ascii="Times New Roman" w:hAnsi="Times New Roman" w:cs="Times New Roman"/>
          <w:sz w:val="28"/>
          <w:szCs w:val="28"/>
        </w:rPr>
        <w:t>W MUZEUM ROLNICTWA W SZRENIAWIE</w:t>
      </w:r>
    </w:p>
    <w:p w:rsidR="0053503C" w:rsidRPr="004824B4" w:rsidRDefault="006F2341" w:rsidP="006F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4B4">
        <w:rPr>
          <w:rFonts w:ascii="Times New Roman" w:eastAsia="Times New Roman" w:hAnsi="Times New Roman" w:cs="Times New Roman"/>
          <w:b/>
          <w:sz w:val="28"/>
          <w:szCs w:val="28"/>
        </w:rPr>
        <w:t>2 LIPCA 2022, godz. 11:00</w:t>
      </w:r>
    </w:p>
    <w:p w:rsidR="006F2341" w:rsidRPr="004824B4" w:rsidRDefault="006F2341" w:rsidP="0053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03C" w:rsidRPr="004824B4" w:rsidRDefault="0053503C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Komisja ds. Integracji Środowiskowej i Publikacji OIRP w Poznaniu zaprasza członków samorządu radcowskiego na zwiedzanie z przewodnikiem ekspozycji </w:t>
      </w:r>
      <w:r w:rsidR="00901A96" w:rsidRPr="004824B4">
        <w:rPr>
          <w:rFonts w:ascii="Times New Roman" w:eastAsia="Times New Roman" w:hAnsi="Times New Roman" w:cs="Times New Roman"/>
          <w:sz w:val="24"/>
          <w:szCs w:val="24"/>
        </w:rPr>
        <w:t xml:space="preserve">Muzeum 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>Rolnictwa i Przemysłu Rolno-Spożywczego w Szreniawie (</w:t>
      </w:r>
      <w:hyperlink r:id="rId6" w:history="1">
        <w:r w:rsidRPr="004824B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http://www.muzeum-szreniawa.pl/</w:t>
        </w:r>
      </w:hyperlink>
      <w:r w:rsidRPr="004824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3503C" w:rsidRPr="004824B4" w:rsidRDefault="0053503C" w:rsidP="0053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F9E" w:rsidRDefault="0053503C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Przewodnik zapozna </w:t>
      </w:r>
      <w:r w:rsidR="007E2F9E">
        <w:rPr>
          <w:rFonts w:ascii="Times New Roman" w:eastAsia="Times New Roman" w:hAnsi="Times New Roman" w:cs="Times New Roman"/>
          <w:sz w:val="24"/>
          <w:szCs w:val="24"/>
        </w:rPr>
        <w:t>zwiedzających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 z najciekawszymi eksponatami ze zbiorów Muzeum. </w:t>
      </w:r>
      <w:r w:rsidR="00901A96" w:rsidRPr="004824B4">
        <w:rPr>
          <w:rFonts w:ascii="Times New Roman" w:eastAsia="Times New Roman" w:hAnsi="Times New Roman" w:cs="Times New Roman"/>
          <w:sz w:val="24"/>
          <w:szCs w:val="24"/>
        </w:rPr>
        <w:t>Na terenie Muzeum można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 zobaczyć urządzenia i maszyny związane z szeroko rozumianym rolnictwem i przemysłem rolno-spożywczym. Od niedawna eskpozycja Muzeum wzbogaciła się o niezwykle interesującą kolekcję samochodów „Tarpan” i starych powozów. </w:t>
      </w:r>
    </w:p>
    <w:p w:rsidR="007E2F9E" w:rsidRDefault="007E2F9E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3C" w:rsidRPr="004824B4" w:rsidRDefault="0053503C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sz w:val="24"/>
          <w:szCs w:val="24"/>
        </w:rPr>
        <w:t>Dzieci będą mogły zobaczyć żywy inwentarz: konie, krowy, kozy, owce, kury i inne.</w:t>
      </w:r>
    </w:p>
    <w:p w:rsidR="0053503C" w:rsidRPr="004824B4" w:rsidRDefault="0053503C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3C" w:rsidRPr="004824B4" w:rsidRDefault="0053503C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sz w:val="24"/>
          <w:szCs w:val="24"/>
        </w:rPr>
        <w:t>Dodatkową atrakcją Muzeum jest otwarty na jego terenie „Browar Szreniawa”, który zaprasza na degustację ważonego na miejscu piwa</w:t>
      </w:r>
      <w:r w:rsidR="003F6906" w:rsidRPr="004824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3F6906" w:rsidRPr="004824B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https://browarszreniawa.pl/</w:t>
        </w:r>
      </w:hyperlink>
      <w:r w:rsidR="003F6906" w:rsidRPr="004824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A96" w:rsidRPr="004824B4" w:rsidRDefault="00901A96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A96" w:rsidRPr="004824B4" w:rsidRDefault="00901A96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sz w:val="24"/>
          <w:szCs w:val="24"/>
        </w:rPr>
        <w:t>Po zwiedzaniu Muzeum można udać się na spacer po Wielkopolskim Parku Narodowym (</w:t>
      </w:r>
      <w:hyperlink r:id="rId8" w:history="1">
        <w:r w:rsidRPr="004824B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https://www.wielkopolskipn.pl/</w:t>
        </w:r>
      </w:hyperlink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52179" w:rsidRPr="004824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 zaczerpnąć kąpieli w jeziorze jarosławieckim (ze strzeżoną plażą).</w:t>
      </w:r>
    </w:p>
    <w:p w:rsidR="00901A96" w:rsidRPr="004824B4" w:rsidRDefault="00901A96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3C" w:rsidRPr="004824B4" w:rsidRDefault="00901A96" w:rsidP="009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b/>
          <w:sz w:val="24"/>
          <w:szCs w:val="24"/>
        </w:rPr>
        <w:t>Termin</w:t>
      </w:r>
      <w:r w:rsidR="0053503C" w:rsidRPr="004824B4">
        <w:rPr>
          <w:rFonts w:ascii="Times New Roman" w:eastAsia="Times New Roman" w:hAnsi="Times New Roman" w:cs="Times New Roman"/>
          <w:b/>
          <w:sz w:val="24"/>
          <w:szCs w:val="24"/>
        </w:rPr>
        <w:t xml:space="preserve"> i godzina spotkania:</w:t>
      </w:r>
      <w:r w:rsidR="006F2341" w:rsidRPr="004824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341" w:rsidRPr="004824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503C" w:rsidRPr="004824B4">
        <w:rPr>
          <w:rFonts w:ascii="Times New Roman" w:eastAsia="Times New Roman" w:hAnsi="Times New Roman" w:cs="Times New Roman"/>
          <w:sz w:val="24"/>
          <w:szCs w:val="24"/>
        </w:rPr>
        <w:t xml:space="preserve"> lipca 2021 r.</w:t>
      </w:r>
      <w:r w:rsidR="00C526FD" w:rsidRPr="004824B4">
        <w:rPr>
          <w:rFonts w:ascii="Times New Roman" w:eastAsia="Times New Roman" w:hAnsi="Times New Roman" w:cs="Times New Roman"/>
          <w:sz w:val="24"/>
          <w:szCs w:val="24"/>
        </w:rPr>
        <w:t xml:space="preserve"> (sobota)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503C" w:rsidRPr="004824B4">
        <w:rPr>
          <w:rFonts w:ascii="Times New Roman" w:eastAsia="Times New Roman" w:hAnsi="Times New Roman" w:cs="Times New Roman"/>
          <w:sz w:val="24"/>
          <w:szCs w:val="24"/>
        </w:rPr>
        <w:t>godz. 11.00. Zbiórka uczestników o godz.10.45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F9E" w:rsidRDefault="007E2F9E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1A96" w:rsidRPr="004824B4" w:rsidRDefault="0053503C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b/>
          <w:sz w:val="24"/>
          <w:szCs w:val="24"/>
        </w:rPr>
        <w:t>Miejsce</w:t>
      </w:r>
      <w:r w:rsidR="00901A96" w:rsidRPr="004824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24B4">
        <w:rPr>
          <w:rFonts w:ascii="Times New Roman" w:eastAsia="Times New Roman" w:hAnsi="Times New Roman" w:cs="Times New Roman"/>
          <w:b/>
          <w:sz w:val="24"/>
          <w:szCs w:val="24"/>
        </w:rPr>
        <w:t>zbiórki:</w:t>
      </w:r>
      <w:r w:rsidR="00901A96" w:rsidRPr="0048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>Spotykamy się w hallu Muzeum, przy kasie</w:t>
      </w:r>
      <w:r w:rsidR="00901A96" w:rsidRPr="004824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4B4">
        <w:rPr>
          <w:rFonts w:ascii="Times New Roman" w:eastAsia="Times New Roman" w:hAnsi="Times New Roman" w:cs="Times New Roman"/>
          <w:b/>
          <w:sz w:val="24"/>
          <w:szCs w:val="24"/>
        </w:rPr>
        <w:t>Czas trwania zwiedzania:</w:t>
      </w:r>
      <w:r w:rsidR="00901A96" w:rsidRPr="004824B4">
        <w:rPr>
          <w:rFonts w:ascii="Times New Roman" w:eastAsia="Times New Roman" w:hAnsi="Times New Roman" w:cs="Times New Roman"/>
          <w:sz w:val="24"/>
          <w:szCs w:val="24"/>
        </w:rPr>
        <w:t xml:space="preserve"> w zależności od wytrzymałości grupy, 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>około 120</w:t>
      </w:r>
      <w:r w:rsidR="00901A96" w:rsidRPr="0048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>minut</w:t>
      </w:r>
      <w:r w:rsidR="00901A96" w:rsidRPr="00482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F9E" w:rsidRDefault="007E2F9E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03C" w:rsidRPr="004824B4" w:rsidRDefault="0053503C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b/>
          <w:sz w:val="24"/>
          <w:szCs w:val="24"/>
        </w:rPr>
        <w:t>Zapisy:</w:t>
      </w:r>
      <w:r w:rsidR="00901A96" w:rsidRPr="004824B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soby zainteresowane udziałem we wspólnym zwiedzaniu Muzeum proszone są </w:t>
      </w:r>
      <w:r w:rsidR="00C526FD" w:rsidRPr="004824B4">
        <w:rPr>
          <w:rFonts w:ascii="Times New Roman" w:eastAsia="Times New Roman" w:hAnsi="Times New Roman" w:cs="Times New Roman"/>
          <w:sz w:val="24"/>
          <w:szCs w:val="24"/>
        </w:rPr>
        <w:t>o zgłoszenie się mailowo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 na adres: </w:t>
      </w:r>
      <w:hyperlink r:id="rId9" w:history="1">
        <w:r w:rsidRPr="004824B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kom.integracja@poznan.oirp.pl</w:t>
        </w:r>
      </w:hyperlink>
    </w:p>
    <w:p w:rsidR="007E2F9E" w:rsidRDefault="007E2F9E" w:rsidP="00901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A96" w:rsidRDefault="00901A96" w:rsidP="009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b/>
          <w:sz w:val="24"/>
          <w:szCs w:val="24"/>
        </w:rPr>
        <w:t>Koszty: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 W sobotę wstęp do Muzeum jest bezpłatny. </w:t>
      </w:r>
      <w:r w:rsidR="006F2341" w:rsidRPr="004824B4">
        <w:rPr>
          <w:rFonts w:ascii="Times New Roman" w:eastAsia="Times New Roman" w:hAnsi="Times New Roman" w:cs="Times New Roman"/>
          <w:sz w:val="24"/>
          <w:szCs w:val="24"/>
        </w:rPr>
        <w:t>Koszty przewodnika ponosi OIRP.</w:t>
      </w:r>
    </w:p>
    <w:p w:rsidR="007E2F9E" w:rsidRDefault="007E2F9E" w:rsidP="009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F9E" w:rsidRPr="004824B4" w:rsidRDefault="007E2F9E" w:rsidP="009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F9E">
        <w:rPr>
          <w:rFonts w:ascii="Times New Roman" w:eastAsia="Times New Roman" w:hAnsi="Times New Roman" w:cs="Times New Roman"/>
          <w:b/>
          <w:sz w:val="24"/>
          <w:szCs w:val="24"/>
        </w:rPr>
        <w:t>Dojazd: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>Do Muzeum można dojechać samochodem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(bezpłatny parking)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 xml:space="preserve"> lub pociągiem, który z Poznania wyjeżdża o 10:00, a do Szreniawy przyjeżdża o 10.17.</w:t>
      </w:r>
    </w:p>
    <w:p w:rsidR="0053503C" w:rsidRPr="004824B4" w:rsidRDefault="0053503C" w:rsidP="0053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03C" w:rsidRPr="004824B4" w:rsidRDefault="0053503C" w:rsidP="0053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sz w:val="24"/>
          <w:szCs w:val="24"/>
        </w:rPr>
        <w:t>Ze względu na ograniczoną liczbę miejsc radca prawny zgłaszająca udział w spotkaniu jest proszony o podanie swego imienia</w:t>
      </w:r>
      <w:r w:rsidR="00901A96" w:rsidRPr="004824B4">
        <w:rPr>
          <w:rFonts w:ascii="Times New Roman" w:eastAsia="Times New Roman" w:hAnsi="Times New Roman" w:cs="Times New Roman"/>
          <w:sz w:val="24"/>
          <w:szCs w:val="24"/>
        </w:rPr>
        <w:t xml:space="preserve"> i nazwiska</w:t>
      </w:r>
      <w:r w:rsidRPr="004824B4">
        <w:rPr>
          <w:rFonts w:ascii="Times New Roman" w:eastAsia="Times New Roman" w:hAnsi="Times New Roman" w:cs="Times New Roman"/>
          <w:sz w:val="24"/>
          <w:szCs w:val="24"/>
        </w:rPr>
        <w:t>, a także o podanie liczby osób towarzyszących, w tym dzieci.</w:t>
      </w:r>
    </w:p>
    <w:p w:rsidR="0053503C" w:rsidRPr="004824B4" w:rsidRDefault="0053503C" w:rsidP="0053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96" w:rsidRPr="004824B4" w:rsidRDefault="00901A96" w:rsidP="0053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sz w:val="24"/>
          <w:szCs w:val="24"/>
        </w:rPr>
        <w:t>Zapraszamy !</w:t>
      </w:r>
    </w:p>
    <w:p w:rsidR="00901A96" w:rsidRPr="004824B4" w:rsidRDefault="00901A96" w:rsidP="0053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D0D" w:rsidRPr="004824B4" w:rsidRDefault="0053503C">
      <w:pPr>
        <w:rPr>
          <w:rFonts w:ascii="Times New Roman" w:hAnsi="Times New Roman" w:cs="Times New Roman"/>
          <w:sz w:val="24"/>
          <w:szCs w:val="24"/>
        </w:rPr>
      </w:pPr>
      <w:r w:rsidRPr="004824B4">
        <w:rPr>
          <w:rFonts w:ascii="Times New Roman" w:eastAsia="Times New Roman" w:hAnsi="Times New Roman" w:cs="Times New Roman"/>
          <w:sz w:val="24"/>
          <w:szCs w:val="24"/>
        </w:rPr>
        <w:t>Komisja ds. Integracji Środowiskowej i Publikacji OIRP w Poznaniu</w:t>
      </w:r>
    </w:p>
    <w:sectPr w:rsidR="00E62D0D" w:rsidRPr="0048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88" w:rsidRDefault="00FF1788" w:rsidP="00901A96">
      <w:pPr>
        <w:spacing w:after="0" w:line="240" w:lineRule="auto"/>
      </w:pPr>
      <w:r>
        <w:separator/>
      </w:r>
    </w:p>
  </w:endnote>
  <w:endnote w:type="continuationSeparator" w:id="0">
    <w:p w:rsidR="00FF1788" w:rsidRDefault="00FF1788" w:rsidP="0090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88" w:rsidRDefault="00FF1788" w:rsidP="00901A96">
      <w:pPr>
        <w:spacing w:after="0" w:line="240" w:lineRule="auto"/>
      </w:pPr>
      <w:r>
        <w:separator/>
      </w:r>
    </w:p>
  </w:footnote>
  <w:footnote w:type="continuationSeparator" w:id="0">
    <w:p w:rsidR="00FF1788" w:rsidRDefault="00FF1788" w:rsidP="00901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3C"/>
    <w:rsid w:val="0021337A"/>
    <w:rsid w:val="003F6906"/>
    <w:rsid w:val="004824B4"/>
    <w:rsid w:val="0053503C"/>
    <w:rsid w:val="006F2341"/>
    <w:rsid w:val="007E2F9E"/>
    <w:rsid w:val="00901A96"/>
    <w:rsid w:val="00BF23C1"/>
    <w:rsid w:val="00C52179"/>
    <w:rsid w:val="00C526FD"/>
    <w:rsid w:val="00E62D0D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C858"/>
  <w15:docId w15:val="{C1DA30FC-0810-4386-9648-77193A99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03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350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A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A96"/>
    <w:rPr>
      <w:vertAlign w:val="superscript"/>
    </w:rPr>
  </w:style>
  <w:style w:type="paragraph" w:styleId="Bezodstpw">
    <w:name w:val="No Spacing"/>
    <w:uiPriority w:val="1"/>
    <w:qFormat/>
    <w:rsid w:val="006F234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6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lkopolskip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owarszreniaw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szreniawa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om.integracja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Kępiński</dc:creator>
  <cp:lastModifiedBy>Jakub Kępiński</cp:lastModifiedBy>
  <cp:revision>4</cp:revision>
  <dcterms:created xsi:type="dcterms:W3CDTF">2022-06-20T06:28:00Z</dcterms:created>
  <dcterms:modified xsi:type="dcterms:W3CDTF">2022-06-20T06:35:00Z</dcterms:modified>
</cp:coreProperties>
</file>