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CB2D" w14:textId="7B4811A9" w:rsidR="00E654CC" w:rsidRPr="00E654CC" w:rsidRDefault="00E654CC" w:rsidP="00E654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</w:rPr>
        <w:t>Przedsiębiorca konsumentem –</w:t>
      </w:r>
      <w:r w:rsidR="000E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</w:rPr>
        <w:t>praktyczne aspekty postępowania gospodarczego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1F83BB0" w14:textId="77777777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Szkolenie odbędzie się w formie on-line za pomocą platformy udostępnianej przez OIRP w Poznaniu:</w:t>
      </w:r>
    </w:p>
    <w:p w14:paraId="6B16AD92" w14:textId="3AC09679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szkolenia: 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 r. (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00DA3B0" w14:textId="10EE6996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:00-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</w:p>
    <w:p w14:paraId="064D7547" w14:textId="77777777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szkoleniowych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6 pkt</w:t>
      </w:r>
    </w:p>
    <w:p w14:paraId="03F57195" w14:textId="094FC9B4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rejestracji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: będzie podany po godz. 12:00</w:t>
      </w:r>
    </w:p>
    <w:p w14:paraId="54DED58F" w14:textId="50CE3FAC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Można rejestrować się najpóźniej do dnia 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marca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godz. 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:30</w:t>
      </w:r>
    </w:p>
    <w:p w14:paraId="03B3B3A8" w14:textId="491665B1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</w:rPr>
        <w:t>Przedsiębiorca konsumentem –</w:t>
      </w:r>
      <w:r w:rsidR="000E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</w:rPr>
        <w:t>praktyczne aspekty postępowania gospodarczego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FFFEC4E" w14:textId="33EA761C" w:rsidR="00E654CC" w:rsidRP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SS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Poznaniu 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Hoppe</w:t>
      </w:r>
    </w:p>
    <w:p w14:paraId="3944C4F3" w14:textId="16DA82D9" w:rsidR="00E654CC" w:rsidRDefault="00E654CC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Aby uczest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ni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 xml:space="preserve">czyć w </w:t>
      </w:r>
      <w:proofErr w:type="spellStart"/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bi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rze</w:t>
      </w:r>
      <w:proofErr w:type="spellEnd"/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le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ży się za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re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je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stro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wać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uczest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nik otrzy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ma link do </w:t>
      </w:r>
      <w:proofErr w:type="spellStart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ru</w:t>
      </w:r>
      <w:proofErr w:type="spellEnd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osob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e-ma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ilu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proofErr w:type="spellStart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Clic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kMe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eting</w:t>
      </w:r>
      <w:proofErr w:type="spellEnd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plat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mą opar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tą na prze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glą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 in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wej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jest wy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uprzed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in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 spe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cjal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opro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</w:p>
    <w:p w14:paraId="57DA7B73" w14:textId="73BEC297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C168F" w14:textId="343A67F5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DF307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AF95F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3DFEF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EEC514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7DEE7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C4502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AE5584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EC10B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A37483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AA608" w14:textId="77777777" w:rsidR="000E5478" w:rsidRDefault="000E5478" w:rsidP="000E5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7F41C" w14:textId="77777777" w:rsidR="000E5478" w:rsidRPr="000E5478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Postępowanie cywilne z udziałem konsumentów na przykładzie umów kredytowych</w:t>
      </w:r>
    </w:p>
    <w:p w14:paraId="22F31A95" w14:textId="51B3DD2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Szkolenie odbędzie się w formie on-line za pomocą platformy udostępnianej przez OIRP w Poznaniu:</w:t>
      </w:r>
    </w:p>
    <w:p w14:paraId="634F91BB" w14:textId="4901655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szkolenia: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.03.2022 r.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E969756" w14:textId="7777777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17:00-20:00 </w:t>
      </w:r>
    </w:p>
    <w:p w14:paraId="7238A75D" w14:textId="7777777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szkoleniowych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6 pkt</w:t>
      </w:r>
    </w:p>
    <w:p w14:paraId="027994FF" w14:textId="7777777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rejestracji: będzie podany po godz. 12:00</w:t>
      </w:r>
    </w:p>
    <w:p w14:paraId="0D55B802" w14:textId="5F6EB2F4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Można rejestrować się najpóźniej do dnia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marca do godz. 16:30</w:t>
      </w:r>
    </w:p>
    <w:p w14:paraId="1C05772B" w14:textId="77777777" w:rsidR="000E5478" w:rsidRPr="000E5478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E5478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cywilne z udziałem konsumentów na przykładzie umów kredytowych</w:t>
      </w:r>
    </w:p>
    <w:p w14:paraId="64975B34" w14:textId="5AFD4FAB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SSR w Poznaniu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Olszanowski</w:t>
      </w:r>
    </w:p>
    <w:p w14:paraId="1D92C142" w14:textId="77777777" w:rsidR="000E5478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Aby uczest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ni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 xml:space="preserve">czyć w </w:t>
      </w:r>
      <w:proofErr w:type="spellStart"/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bi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rze</w:t>
      </w:r>
      <w:proofErr w:type="spellEnd"/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le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ży się za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re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je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stro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wać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uczest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nik otrzy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ma link do </w:t>
      </w:r>
      <w:proofErr w:type="spellStart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ru</w:t>
      </w:r>
      <w:proofErr w:type="spellEnd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osob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e-ma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ilu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proofErr w:type="spellStart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Clic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kMe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eting</w:t>
      </w:r>
      <w:proofErr w:type="spellEnd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plat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mą opar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tą na prze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glą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 in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wej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jest wy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uprzed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in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 spe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cjal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opro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</w:p>
    <w:p w14:paraId="3FB2ED28" w14:textId="40775C1B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5401D" w14:textId="50497D3D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66BCC" w14:textId="44723465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0E4E0" w14:textId="76694B93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53D50" w14:textId="528E0A17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60101" w14:textId="03014561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F4EB0" w14:textId="460A9579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52424" w14:textId="0918431C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34E56" w14:textId="7F70DF74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95769" w14:textId="3ADB21B3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89F9B" w14:textId="76FFAD09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E2728" w14:textId="53511128" w:rsidR="000E5478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4BB60" w14:textId="77777777" w:rsidR="000E5478" w:rsidRPr="000E5478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Obowiązek dopasowania umowy ubezpieczenia do potrzeb i wymagań klienta. Ustawa o dystrybucji ubezpieczeń a roszczenia klientów do zakładów ubezpieczeń i pośredników ubezpieczeniowych</w:t>
      </w:r>
    </w:p>
    <w:p w14:paraId="5B8B29C3" w14:textId="472208B4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Szkolenie odbędzie się w formie on-line za pomocą platformy udostępnianej przez OIRP w Poznaniu:</w:t>
      </w:r>
    </w:p>
    <w:p w14:paraId="04CE1428" w14:textId="2A808FF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szkolenia: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.03.2022 r.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0E7EEBC" w14:textId="7777777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17:00-20:00 </w:t>
      </w:r>
    </w:p>
    <w:p w14:paraId="0CBEA8F2" w14:textId="7777777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szkoleniowych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6 pkt</w:t>
      </w:r>
    </w:p>
    <w:p w14:paraId="09640F21" w14:textId="7777777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rejestracji: będzie podany po godz. 12:00</w:t>
      </w:r>
    </w:p>
    <w:p w14:paraId="5EA515D7" w14:textId="29EE9D49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Można rejestrować się najpóźniej do dnia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</w:t>
      </w:r>
      <w:r w:rsidRPr="00E65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marca do godz. 16:30</w:t>
      </w:r>
    </w:p>
    <w:p w14:paraId="3457959B" w14:textId="77777777" w:rsidR="000E5478" w:rsidRPr="000E5478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E5478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dopasowania umowy ubezpieczenia do potrzeb i wymagań klienta. Ustawa o dystrybucji ubezpieczeń a roszczenia klientów do zakładów ubezpieczeń i pośredników ubezpieczeniowych</w:t>
      </w:r>
    </w:p>
    <w:p w14:paraId="08AD2323" w14:textId="33082267" w:rsidR="000E5478" w:rsidRPr="00E654CC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pr. prof. UAM dr hab. Marcin Orlicki</w:t>
      </w:r>
    </w:p>
    <w:p w14:paraId="7529B6F9" w14:textId="77777777" w:rsidR="000E5478" w:rsidRDefault="000E5478" w:rsidP="000E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Aby uczest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ni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 xml:space="preserve">czyć w </w:t>
      </w:r>
      <w:proofErr w:type="spellStart"/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bi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rze</w:t>
      </w:r>
      <w:proofErr w:type="spellEnd"/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le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ży się za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re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je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stro</w:t>
      </w:r>
      <w:r w:rsidRPr="00E65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wać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uczest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nik otrzy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ma link do </w:t>
      </w:r>
      <w:proofErr w:type="spellStart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ru</w:t>
      </w:r>
      <w:proofErr w:type="spellEnd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osob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e-ma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ilu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proofErr w:type="spellStart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>Clic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kMe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eting</w:t>
      </w:r>
      <w:proofErr w:type="spellEnd"/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plat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mą opar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tą na prze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glą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 in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ter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wej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jest wy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uprzed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in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 spe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cjal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opro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E654C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</w:p>
    <w:p w14:paraId="680C0D63" w14:textId="77777777" w:rsidR="000E5478" w:rsidRPr="00E654CC" w:rsidRDefault="000E5478" w:rsidP="00E6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DAC8A" w14:textId="77777777" w:rsidR="0018257D" w:rsidRPr="00E654CC" w:rsidRDefault="0018257D">
      <w:pPr>
        <w:rPr>
          <w:rFonts w:ascii="Times New Roman" w:hAnsi="Times New Roman" w:cs="Times New Roman"/>
          <w:sz w:val="24"/>
          <w:szCs w:val="24"/>
        </w:rPr>
      </w:pPr>
    </w:p>
    <w:sectPr w:rsidR="0018257D" w:rsidRPr="00E6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CC"/>
    <w:rsid w:val="000E5478"/>
    <w:rsid w:val="0018257D"/>
    <w:rsid w:val="00E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415"/>
  <w15:chartTrackingRefBased/>
  <w15:docId w15:val="{9A37D703-FE80-41E4-B9AD-380929CC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5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54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4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Prymas</dc:creator>
  <cp:keywords/>
  <dc:description/>
  <cp:lastModifiedBy>Przemysław Prymas</cp:lastModifiedBy>
  <cp:revision>1</cp:revision>
  <dcterms:created xsi:type="dcterms:W3CDTF">2022-03-04T13:14:00Z</dcterms:created>
  <dcterms:modified xsi:type="dcterms:W3CDTF">2022-03-04T13:32:00Z</dcterms:modified>
</cp:coreProperties>
</file>