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F32A" w14:textId="225BED54" w:rsidR="00AD772B" w:rsidRPr="00A258F5" w:rsidRDefault="00A258F5" w:rsidP="00D45DE7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A258F5">
        <w:rPr>
          <w:rFonts w:ascii="Calibri" w:hAnsi="Calibri" w:cs="Calibri"/>
          <w:b/>
          <w:bCs/>
        </w:rPr>
        <w:t>Obwieszczenia Okręgowej Komisji Wyborczej OIRP w Poznaniu z dnia 6 lipca 2020 r.</w:t>
      </w:r>
    </w:p>
    <w:p w14:paraId="3BAC84A2" w14:textId="646921E0" w:rsidR="00A258F5" w:rsidRPr="00A258F5" w:rsidRDefault="00A258F5" w:rsidP="00A258F5">
      <w:pPr>
        <w:spacing w:after="0" w:line="360" w:lineRule="auto"/>
        <w:rPr>
          <w:rFonts w:ascii="Calibri" w:hAnsi="Calibri" w:cs="Calibri"/>
        </w:rPr>
      </w:pPr>
    </w:p>
    <w:p w14:paraId="30458536" w14:textId="53ADB98F" w:rsidR="00A258F5" w:rsidRPr="00D45DE7" w:rsidRDefault="00A258F5" w:rsidP="00A258F5">
      <w:pPr>
        <w:spacing w:after="0" w:line="360" w:lineRule="auto"/>
        <w:rPr>
          <w:rFonts w:ascii="Calibri" w:hAnsi="Calibri" w:cs="Calibri"/>
          <w:b/>
          <w:bCs/>
        </w:rPr>
      </w:pPr>
      <w:r w:rsidRPr="00D45DE7">
        <w:rPr>
          <w:rFonts w:ascii="Calibri" w:hAnsi="Calibri" w:cs="Calibri"/>
          <w:b/>
          <w:bCs/>
        </w:rPr>
        <w:t>Nr 1.</w:t>
      </w:r>
    </w:p>
    <w:p w14:paraId="4AB4827C" w14:textId="6E7A56B4" w:rsidR="00A258F5" w:rsidRDefault="00A258F5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Okręgowa Komisja Wyborcza informuje, że pisemne zgłoszenia kandydatów radców prawnych na delegatów na Zgromadzenie OIRP w Poznaniu XI kadencji będą przyjmowane w siedzibie Izby (ul. Chwaliszewo 69, 61 – 105 Poznań) </w:t>
      </w:r>
      <w:r w:rsidRPr="005A7FF0">
        <w:rPr>
          <w:rFonts w:ascii="Calibri" w:hAnsi="Calibri" w:cs="Calibri"/>
          <w:b/>
          <w:bCs/>
        </w:rPr>
        <w:t>do dnia 17 lipca 2020 r.</w:t>
      </w:r>
      <w:r>
        <w:rPr>
          <w:rFonts w:ascii="Calibri" w:hAnsi="Calibri" w:cs="Calibri"/>
        </w:rPr>
        <w:t xml:space="preserve"> (piątek) włącznie w godzinach od</w:t>
      </w:r>
      <w:proofErr w:type="gramStart"/>
      <w:r>
        <w:rPr>
          <w:rFonts w:ascii="Calibri" w:hAnsi="Calibri" w:cs="Calibri"/>
        </w:rPr>
        <w:t xml:space="preserve"> 8:00 do</w:t>
      </w:r>
      <w:proofErr w:type="gramEnd"/>
      <w:r>
        <w:rPr>
          <w:rFonts w:ascii="Calibri" w:hAnsi="Calibri" w:cs="Calibri"/>
        </w:rPr>
        <w:t xml:space="preserve"> 24:00.</w:t>
      </w:r>
    </w:p>
    <w:p w14:paraId="665D3BB6" w14:textId="21C8ACEE" w:rsidR="00A258F5" w:rsidRDefault="00A258F5" w:rsidP="00A258F5">
      <w:pPr>
        <w:spacing w:after="0" w:line="360" w:lineRule="auto"/>
        <w:jc w:val="both"/>
        <w:rPr>
          <w:rFonts w:ascii="Calibri" w:hAnsi="Calibri" w:cs="Calibri"/>
        </w:rPr>
      </w:pPr>
    </w:p>
    <w:p w14:paraId="2A9EEAF2" w14:textId="03297835" w:rsidR="00A258F5" w:rsidRPr="00D45DE7" w:rsidRDefault="00A258F5" w:rsidP="00A258F5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D45DE7">
        <w:rPr>
          <w:rFonts w:ascii="Calibri" w:hAnsi="Calibri" w:cs="Calibri"/>
          <w:b/>
          <w:bCs/>
        </w:rPr>
        <w:t>Nr 2</w:t>
      </w:r>
      <w:r w:rsidR="009D2274" w:rsidRPr="00D45DE7">
        <w:rPr>
          <w:rFonts w:ascii="Calibri" w:hAnsi="Calibri" w:cs="Calibri"/>
          <w:b/>
          <w:bCs/>
        </w:rPr>
        <w:t>.</w:t>
      </w:r>
    </w:p>
    <w:p w14:paraId="037FB3D3" w14:textId="04783EF7" w:rsidR="00A258F5" w:rsidRDefault="00A258F5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Okręgowa Komisja Wyborcza informuje, że pisemne zgłoszenia kandydatów aplikantów radcowskich </w:t>
      </w:r>
      <w:r w:rsidR="009D2274">
        <w:rPr>
          <w:rFonts w:ascii="Calibri" w:hAnsi="Calibri" w:cs="Calibri"/>
        </w:rPr>
        <w:t xml:space="preserve">na delegatów na Zgromadzenie OIRP w Poznaniu XI kadencji będą przyjmowane w siedzibie Izby (ul. Chwaliszewo 69, 61 – 105 Poznań) </w:t>
      </w:r>
      <w:r w:rsidR="009D2274" w:rsidRPr="005A7FF0">
        <w:rPr>
          <w:rFonts w:ascii="Calibri" w:hAnsi="Calibri" w:cs="Calibri"/>
          <w:b/>
          <w:bCs/>
        </w:rPr>
        <w:t>do dnia 19 lipca 2020 r.</w:t>
      </w:r>
      <w:r w:rsidR="009D2274">
        <w:rPr>
          <w:rFonts w:ascii="Calibri" w:hAnsi="Calibri" w:cs="Calibri"/>
        </w:rPr>
        <w:t xml:space="preserve"> (środa) włącznie w godzinach od</w:t>
      </w:r>
      <w:proofErr w:type="gramStart"/>
      <w:r w:rsidR="009D2274">
        <w:rPr>
          <w:rFonts w:ascii="Calibri" w:hAnsi="Calibri" w:cs="Calibri"/>
        </w:rPr>
        <w:t xml:space="preserve"> 8:00 do</w:t>
      </w:r>
      <w:proofErr w:type="gramEnd"/>
      <w:r w:rsidR="009D2274">
        <w:rPr>
          <w:rFonts w:ascii="Calibri" w:hAnsi="Calibri" w:cs="Calibri"/>
        </w:rPr>
        <w:t xml:space="preserve"> 16:00.</w:t>
      </w:r>
    </w:p>
    <w:p w14:paraId="29CEBEE1" w14:textId="7B7D91E1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</w:p>
    <w:p w14:paraId="1B526445" w14:textId="687B2310" w:rsidR="009D2274" w:rsidRPr="00D45DE7" w:rsidRDefault="009D2274" w:rsidP="00A258F5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D45DE7">
        <w:rPr>
          <w:rFonts w:ascii="Calibri" w:hAnsi="Calibri" w:cs="Calibri"/>
          <w:b/>
          <w:bCs/>
        </w:rPr>
        <w:t>Nr 3.</w:t>
      </w:r>
    </w:p>
    <w:p w14:paraId="56FD076F" w14:textId="062AAFBF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Zgłoszeń kandydatów na delegatów na Zgromadzenie OIRP w Poznaniu XI kadencji dokonuje się </w:t>
      </w:r>
      <w:r w:rsidRPr="005A7FF0">
        <w:rPr>
          <w:rFonts w:ascii="Calibri" w:hAnsi="Calibri" w:cs="Calibri"/>
          <w:b/>
          <w:bCs/>
        </w:rPr>
        <w:t>w formie pisemnej</w:t>
      </w:r>
      <w:r>
        <w:rPr>
          <w:rFonts w:ascii="Calibri" w:hAnsi="Calibri" w:cs="Calibri"/>
        </w:rPr>
        <w:t xml:space="preserve"> poprzez ich złożenie w Biurze OIRP w Poznaniu z adresem: ul. Chwaliszewo 69, 61 – 105 Poznań lub nadesłanie na podany powyżej adres Biura Rady.</w:t>
      </w:r>
    </w:p>
    <w:p w14:paraId="03A3526B" w14:textId="2B9D7F74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</w:p>
    <w:p w14:paraId="542F61E7" w14:textId="68284898" w:rsidR="009D2274" w:rsidRPr="00D45DE7" w:rsidRDefault="009D2274" w:rsidP="00A258F5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D45DE7">
        <w:rPr>
          <w:rFonts w:ascii="Calibri" w:hAnsi="Calibri" w:cs="Calibri"/>
          <w:b/>
          <w:bCs/>
        </w:rPr>
        <w:t>Nr 4.</w:t>
      </w:r>
    </w:p>
    <w:p w14:paraId="23B19D67" w14:textId="039F4A75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Okręgowa Komisja Wyborcza informuje, że o zachowaniu terminu zgłoszenia kandydatów decyduje data wpływu zgłoszenia do Biura Rady OIRP w Poznaniu, przy czym w przypadku zgłoszenia za pośrednictwem operatora pocztowego decyduje data pocztowego stempla nadawczego.  </w:t>
      </w:r>
    </w:p>
    <w:p w14:paraId="10F82FE4" w14:textId="1C51F8F3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</w:p>
    <w:p w14:paraId="0FC841D2" w14:textId="035EF10A" w:rsidR="009D2274" w:rsidRPr="00D45DE7" w:rsidRDefault="009D2274" w:rsidP="00A258F5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D45DE7">
        <w:rPr>
          <w:rFonts w:ascii="Calibri" w:hAnsi="Calibri" w:cs="Calibri"/>
          <w:b/>
          <w:bCs/>
        </w:rPr>
        <w:t>Nr 5.</w:t>
      </w:r>
    </w:p>
    <w:p w14:paraId="6C51C5BA" w14:textId="7F632059" w:rsidR="009D2274" w:rsidRDefault="00667222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9D2274">
        <w:rPr>
          <w:rFonts w:ascii="Calibri" w:hAnsi="Calibri" w:cs="Calibri"/>
        </w:rPr>
        <w:t>Zgłoszenie kandydata winno zawierać:</w:t>
      </w:r>
    </w:p>
    <w:p w14:paraId="3902D79E" w14:textId="5B0BE08E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imię (imiona), nazwisko i numer wpisu na listę radców prawnych kandydata,</w:t>
      </w:r>
    </w:p>
    <w:p w14:paraId="71B28C23" w14:textId="5522CB12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wskazani</w:t>
      </w:r>
      <w:r w:rsidR="005A7FF0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organu, do którego kandydat kandyduje</w:t>
      </w:r>
      <w:r w:rsidR="005A7FF0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„delegat na Zgromadzenie OIRP w Poznaniu XI kadencji”,</w:t>
      </w:r>
    </w:p>
    <w:p w14:paraId="6DCCB584" w14:textId="3C9A87F5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zgodę kandydata na kandydowanie,</w:t>
      </w:r>
    </w:p>
    <w:p w14:paraId="0F5E8AB0" w14:textId="3EC1B37A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imię (imiona), nazwisko i numer wpisu na listę radców prawnych osoby zgłaszającej.</w:t>
      </w:r>
    </w:p>
    <w:p w14:paraId="280F1CB9" w14:textId="66CDB108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</w:p>
    <w:p w14:paraId="7C0D7936" w14:textId="4BA55E8A" w:rsidR="009D2274" w:rsidRDefault="009D2274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(Wzór zgłoszenia kandydata oraz zgody na kandydowanie znajdują się w plikach pdf</w:t>
      </w:r>
      <w:r w:rsidR="002F43ED">
        <w:rPr>
          <w:rFonts w:ascii="Calibri" w:hAnsi="Calibri" w:cs="Calibri"/>
        </w:rPr>
        <w:t>)</w:t>
      </w:r>
    </w:p>
    <w:p w14:paraId="2228B2EB" w14:textId="0E64B299" w:rsidR="00667222" w:rsidRDefault="00667222" w:rsidP="00A258F5">
      <w:pPr>
        <w:spacing w:after="0" w:line="360" w:lineRule="auto"/>
        <w:jc w:val="both"/>
        <w:rPr>
          <w:rFonts w:ascii="Calibri" w:hAnsi="Calibri" w:cs="Calibri"/>
        </w:rPr>
      </w:pPr>
    </w:p>
    <w:p w14:paraId="48244729" w14:textId="6850CE59" w:rsidR="00667222" w:rsidRDefault="00667222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Lista zgłoszonych kandydatów może zostać uzupełniona w dniu zebrania rejonowego, jeżeli liczba kandydatów na delegatów byłaby mniejsza niż liczba mandatów obsadzanych w danych wyborach rejonowych. Lista jest uzupełniania przez osobę prowadzącą zebranie.</w:t>
      </w:r>
    </w:p>
    <w:p w14:paraId="7F09093D" w14:textId="18B4725B" w:rsidR="00667222" w:rsidRDefault="00667222" w:rsidP="00A258F5">
      <w:pPr>
        <w:spacing w:after="0" w:line="360" w:lineRule="auto"/>
        <w:jc w:val="both"/>
        <w:rPr>
          <w:rFonts w:ascii="Calibri" w:hAnsi="Calibri" w:cs="Calibri"/>
        </w:rPr>
      </w:pPr>
    </w:p>
    <w:p w14:paraId="5D93D703" w14:textId="4B2E53F6" w:rsidR="00667222" w:rsidRPr="00D45DE7" w:rsidRDefault="00667222" w:rsidP="00A258F5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D45DE7">
        <w:rPr>
          <w:rFonts w:ascii="Calibri" w:hAnsi="Calibri" w:cs="Calibri"/>
          <w:b/>
          <w:bCs/>
        </w:rPr>
        <w:t>Nr 6.</w:t>
      </w:r>
    </w:p>
    <w:p w14:paraId="4B57E4A6" w14:textId="2FA719BE" w:rsidR="00667222" w:rsidRDefault="00C01BD7" w:rsidP="00A258F5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Uchwały Nr 196/X/2020 Krajowej Rady Radców Prawnych z dnia 30 czerwca 2020 r. w sprawie sposobu przeprowadzenia wyborów w trakcie zebrania rejonowego oraz wyborów organów samorządu radców prawnych lub wyborów osób pełniących funkcję w tych organach lub funkcję w samorządzie radców prawnych w okresie obowiązywania stanu zagrożenia epidemicznego albo stanu epidemii ogłoszonego z powodu COVID – 19 oraz Uchwały Nr 707/VI/2020 Rady Okręgowej Izby Radców Prawnych z dnia 30 czerwca 2020 r. w sprawie zwołania zebrań rejonowych Okręgowej Izby </w:t>
      </w:r>
      <w:r w:rsidR="00D45DE7">
        <w:rPr>
          <w:rFonts w:ascii="Calibri" w:hAnsi="Calibri" w:cs="Calibri"/>
        </w:rPr>
        <w:t xml:space="preserve">Radców Prawnych w Poznaniu liczba delegatów została ustalona według proporcji </w:t>
      </w:r>
      <w:r w:rsidR="00D45DE7" w:rsidRPr="005A7FF0">
        <w:rPr>
          <w:rFonts w:ascii="Calibri" w:hAnsi="Calibri" w:cs="Calibri"/>
          <w:b/>
          <w:bCs/>
        </w:rPr>
        <w:t>jeden delegat na pełną liczbę 13 radców prawnych</w:t>
      </w:r>
      <w:r w:rsidR="00D45DE7">
        <w:rPr>
          <w:rFonts w:ascii="Calibri" w:hAnsi="Calibri" w:cs="Calibri"/>
        </w:rPr>
        <w:t xml:space="preserve"> zamieszkujących w każdym rejonie w dniu 1 stycznia 2020 r., </w:t>
      </w:r>
      <w:proofErr w:type="gramStart"/>
      <w:r w:rsidR="00D45DE7">
        <w:rPr>
          <w:rFonts w:ascii="Calibri" w:hAnsi="Calibri" w:cs="Calibri"/>
        </w:rPr>
        <w:t>przy</w:t>
      </w:r>
      <w:proofErr w:type="gramEnd"/>
      <w:r w:rsidR="00D45DE7">
        <w:rPr>
          <w:rFonts w:ascii="Calibri" w:hAnsi="Calibri" w:cs="Calibri"/>
        </w:rPr>
        <w:t xml:space="preserve"> czym w przypadku radcy prawnego, który został wpisana na listę radców prawnych po dniu 1 stycznia 2020 r. jego przynależność do danego rejonu ustala się według stanu na dzień dokonania wpisu na listę radców prawnych. </w:t>
      </w:r>
    </w:p>
    <w:p w14:paraId="389356DB" w14:textId="77777777" w:rsidR="00D45DE7" w:rsidRDefault="00D45DE7" w:rsidP="00A258F5">
      <w:pPr>
        <w:spacing w:after="0" w:line="360" w:lineRule="auto"/>
        <w:jc w:val="both"/>
        <w:rPr>
          <w:rFonts w:ascii="Calibri" w:hAnsi="Calibri" w:cs="Calibri"/>
        </w:rPr>
      </w:pPr>
    </w:p>
    <w:p w14:paraId="4B12DE9F" w14:textId="22C7FC0E" w:rsidR="009162C4" w:rsidRPr="000B1684" w:rsidRDefault="00667222" w:rsidP="000B16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zebraniu rejonowy</w:t>
      </w:r>
      <w:r w:rsidR="009162C4">
        <w:rPr>
          <w:rFonts w:ascii="Calibri" w:hAnsi="Calibri" w:cs="Calibri"/>
        </w:rPr>
        <w:t xml:space="preserve">m radców prawnych </w:t>
      </w:r>
      <w:r w:rsidR="00C01BD7" w:rsidRPr="005A7FF0">
        <w:rPr>
          <w:rFonts w:ascii="Calibri" w:hAnsi="Calibri" w:cs="Calibri"/>
          <w:b/>
          <w:bCs/>
        </w:rPr>
        <w:t>R</w:t>
      </w:r>
      <w:r w:rsidR="009162C4" w:rsidRPr="005A7FF0">
        <w:rPr>
          <w:rFonts w:ascii="Calibri" w:hAnsi="Calibri" w:cs="Calibri"/>
          <w:b/>
          <w:bCs/>
        </w:rPr>
        <w:t xml:space="preserve">ejonu Poznań </w:t>
      </w:r>
      <w:r w:rsidR="00C01BD7" w:rsidRPr="005A7FF0">
        <w:rPr>
          <w:rFonts w:ascii="Calibri" w:hAnsi="Calibri" w:cs="Calibri"/>
          <w:b/>
          <w:bCs/>
        </w:rPr>
        <w:t>1</w:t>
      </w:r>
      <w:r w:rsidR="009162C4">
        <w:rPr>
          <w:rFonts w:ascii="Calibri" w:hAnsi="Calibri" w:cs="Calibri"/>
        </w:rPr>
        <w:t xml:space="preserve"> obejmującego radców prawnych </w:t>
      </w:r>
      <w:r w:rsidR="000B1684" w:rsidRPr="000B1684">
        <w:rPr>
          <w:color w:val="2D2D2F"/>
          <w:w w:val="105"/>
        </w:rPr>
        <w:t>zamieszkujących pod adresem, którego pierwsze dwie cyfry kodu pocztowego</w:t>
      </w:r>
      <w:r w:rsidR="000B1684" w:rsidRPr="000B1684">
        <w:rPr>
          <w:color w:val="2D2D2F"/>
          <w:spacing w:val="38"/>
          <w:w w:val="105"/>
        </w:rPr>
        <w:t xml:space="preserve"> </w:t>
      </w:r>
      <w:r w:rsidR="000B1684" w:rsidRPr="000B1684">
        <w:rPr>
          <w:color w:val="2D2D2F"/>
          <w:w w:val="105"/>
        </w:rPr>
        <w:t xml:space="preserve">stanowią: - </w:t>
      </w:r>
      <w:r w:rsidR="000B1684" w:rsidRPr="000B1684">
        <w:rPr>
          <w:color w:val="2D2D2F"/>
        </w:rPr>
        <w:t xml:space="preserve">cyfry 61, -cyfry 63, -cyfry 64 i powyżej, </w:t>
      </w:r>
      <w:proofErr w:type="gramStart"/>
      <w:r w:rsidR="000B1684" w:rsidRPr="000B1684">
        <w:rPr>
          <w:color w:val="2D2D2F"/>
        </w:rPr>
        <w:t>nie ujętych</w:t>
      </w:r>
      <w:proofErr w:type="gramEnd"/>
      <w:r w:rsidR="000B1684" w:rsidRPr="000B1684">
        <w:rPr>
          <w:color w:val="2D2D2F"/>
        </w:rPr>
        <w:t xml:space="preserve"> jednocześnie w podziale na Rejon</w:t>
      </w:r>
      <w:r w:rsidR="000B1684" w:rsidRPr="000B1684">
        <w:rPr>
          <w:color w:val="2D2D2F"/>
          <w:spacing w:val="-31"/>
        </w:rPr>
        <w:t xml:space="preserve"> </w:t>
      </w:r>
      <w:r w:rsidR="000B1684" w:rsidRPr="000B1684">
        <w:rPr>
          <w:color w:val="2D2D2F"/>
        </w:rPr>
        <w:t xml:space="preserve">Leszno, </w:t>
      </w:r>
      <w:r w:rsidR="000B1684" w:rsidRPr="000B1684">
        <w:rPr>
          <w:color w:val="2D2D2F"/>
          <w:w w:val="105"/>
        </w:rPr>
        <w:t>a także radców prawnych zamieszkujących pod adresem przypisanym dla kodu pocztowego od numeru 62-001 do numeru 62-040</w:t>
      </w:r>
      <w:r w:rsidR="000B1684">
        <w:rPr>
          <w:color w:val="111111"/>
          <w:w w:val="105"/>
        </w:rPr>
        <w:t xml:space="preserve">, </w:t>
      </w:r>
      <w:r w:rsidR="009162C4" w:rsidRPr="000B1684">
        <w:rPr>
          <w:rFonts w:ascii="Calibri" w:hAnsi="Calibri" w:cs="Calibri"/>
        </w:rPr>
        <w:t>zostanie wybranych 131 delegatów (stan na dzień 1 stycznia 2020 r. liczby radców prawnych wynosi 1.704).</w:t>
      </w:r>
    </w:p>
    <w:p w14:paraId="21ED452E" w14:textId="77777777" w:rsidR="009162C4" w:rsidRDefault="009162C4" w:rsidP="009162C4">
      <w:pPr>
        <w:pStyle w:val="Akapitzlist"/>
        <w:spacing w:after="0" w:line="360" w:lineRule="auto"/>
        <w:jc w:val="both"/>
        <w:rPr>
          <w:rFonts w:ascii="Calibri" w:hAnsi="Calibri" w:cs="Calibri"/>
        </w:rPr>
      </w:pPr>
    </w:p>
    <w:p w14:paraId="3FE30414" w14:textId="2C797821" w:rsidR="009162C4" w:rsidRPr="000B1684" w:rsidRDefault="009162C4" w:rsidP="000B16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zebraniu rejonowym radców prawnych </w:t>
      </w:r>
      <w:r w:rsidR="00C01BD7" w:rsidRPr="005A7FF0">
        <w:rPr>
          <w:rFonts w:ascii="Calibri" w:hAnsi="Calibri" w:cs="Calibri"/>
          <w:b/>
          <w:bCs/>
        </w:rPr>
        <w:t>R</w:t>
      </w:r>
      <w:r w:rsidRPr="005A7FF0">
        <w:rPr>
          <w:rFonts w:ascii="Calibri" w:hAnsi="Calibri" w:cs="Calibri"/>
          <w:b/>
          <w:bCs/>
        </w:rPr>
        <w:t xml:space="preserve">ejonu Poznań </w:t>
      </w:r>
      <w:r w:rsidR="00C01BD7" w:rsidRPr="005A7FF0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 obejmującego radców prawnych </w:t>
      </w:r>
      <w:r w:rsidR="000B1684" w:rsidRPr="000B1684">
        <w:rPr>
          <w:color w:val="2D2D2F"/>
          <w:w w:val="105"/>
        </w:rPr>
        <w:t xml:space="preserve">zamieszkujących pod </w:t>
      </w:r>
      <w:r w:rsidR="000B1684" w:rsidRPr="000B1684">
        <w:rPr>
          <w:color w:val="424242"/>
          <w:w w:val="105"/>
        </w:rPr>
        <w:t xml:space="preserve">adresem, </w:t>
      </w:r>
      <w:r w:rsidR="000B1684" w:rsidRPr="000B1684">
        <w:rPr>
          <w:color w:val="2D2D2F"/>
          <w:w w:val="105"/>
        </w:rPr>
        <w:t>którego pierwsze dwie cyfry kodu pocztowego</w:t>
      </w:r>
      <w:r w:rsidR="000B1684" w:rsidRPr="000B1684">
        <w:rPr>
          <w:color w:val="2D2D2F"/>
          <w:spacing w:val="29"/>
          <w:w w:val="105"/>
        </w:rPr>
        <w:t xml:space="preserve"> </w:t>
      </w:r>
      <w:r w:rsidR="000B1684" w:rsidRPr="000B1684">
        <w:rPr>
          <w:color w:val="2D2D2F"/>
          <w:w w:val="105"/>
        </w:rPr>
        <w:t xml:space="preserve">stanowią: - </w:t>
      </w:r>
      <w:r w:rsidR="000B1684" w:rsidRPr="000B1684">
        <w:rPr>
          <w:color w:val="2D2D2F"/>
        </w:rPr>
        <w:t>cyfry</w:t>
      </w:r>
      <w:r w:rsidR="000B1684" w:rsidRPr="000B1684">
        <w:rPr>
          <w:color w:val="2D2D2F"/>
          <w:spacing w:val="11"/>
        </w:rPr>
        <w:t xml:space="preserve"> </w:t>
      </w:r>
      <w:r w:rsidR="000B1684" w:rsidRPr="000B1684">
        <w:rPr>
          <w:color w:val="2D2D2F"/>
        </w:rPr>
        <w:t>60, - cyfry 59 i</w:t>
      </w:r>
      <w:r w:rsidR="000B1684" w:rsidRPr="000B1684">
        <w:rPr>
          <w:color w:val="2D2D2F"/>
          <w:spacing w:val="19"/>
        </w:rPr>
        <w:t xml:space="preserve"> </w:t>
      </w:r>
      <w:r w:rsidR="000B1684" w:rsidRPr="000B1684">
        <w:rPr>
          <w:color w:val="2D2D2F"/>
        </w:rPr>
        <w:t xml:space="preserve">niższe, </w:t>
      </w:r>
      <w:r w:rsidR="000B1684" w:rsidRPr="000B1684">
        <w:rPr>
          <w:color w:val="2D2D2F"/>
          <w:w w:val="105"/>
        </w:rPr>
        <w:t xml:space="preserve">a także radców prawnych zamieszkujących pod adresem przypisanym dla kodu pocztowego 62- 041 oraz radców prawnych zamieszkujących pod adresem przypisanym dla kodu pocztowego z każdą </w:t>
      </w:r>
      <w:r w:rsidR="000B1684" w:rsidRPr="000B1684">
        <w:rPr>
          <w:color w:val="424242"/>
          <w:w w:val="105"/>
        </w:rPr>
        <w:t xml:space="preserve">wyższą </w:t>
      </w:r>
      <w:r w:rsidR="000B1684" w:rsidRPr="000B1684">
        <w:rPr>
          <w:color w:val="2D2D2F"/>
          <w:w w:val="105"/>
        </w:rPr>
        <w:t>numeracją ponad kod 62-041, nie</w:t>
      </w:r>
      <w:bookmarkStart w:id="0" w:name="_GoBack"/>
      <w:bookmarkEnd w:id="0"/>
      <w:r w:rsidR="000B1684" w:rsidRPr="000B1684">
        <w:rPr>
          <w:color w:val="2D2D2F"/>
          <w:w w:val="105"/>
        </w:rPr>
        <w:t>ujętych jednocześnie w podziale na Rejon Kalisz alb</w:t>
      </w:r>
      <w:r w:rsidR="000B1684">
        <w:rPr>
          <w:color w:val="2D2D2F"/>
          <w:w w:val="105"/>
        </w:rPr>
        <w:t xml:space="preserve">o Rejon Konin albo Rejon Leszno, </w:t>
      </w:r>
      <w:r w:rsidRPr="000B1684">
        <w:rPr>
          <w:rFonts w:ascii="Calibri" w:hAnsi="Calibri" w:cs="Calibri"/>
        </w:rPr>
        <w:t>zostanie wybranych 131 delegatów (stan na dzień 1 stycznia 2020 r. liczby radców prawnych wynosi 1.710).</w:t>
      </w:r>
    </w:p>
    <w:p w14:paraId="28AD122F" w14:textId="77777777" w:rsidR="009162C4" w:rsidRPr="009162C4" w:rsidRDefault="009162C4" w:rsidP="009162C4">
      <w:pPr>
        <w:spacing w:after="0" w:line="360" w:lineRule="auto"/>
        <w:jc w:val="both"/>
        <w:rPr>
          <w:rFonts w:ascii="Calibri" w:hAnsi="Calibri" w:cs="Calibri"/>
        </w:rPr>
      </w:pPr>
    </w:p>
    <w:p w14:paraId="54241B58" w14:textId="393BB9D0" w:rsidR="009162C4" w:rsidRDefault="009162C4" w:rsidP="009162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zebraniu rejonowym radców prawnych </w:t>
      </w:r>
      <w:r w:rsidR="00C01BD7" w:rsidRPr="005A7FF0">
        <w:rPr>
          <w:rFonts w:ascii="Calibri" w:hAnsi="Calibri" w:cs="Calibri"/>
          <w:b/>
          <w:bCs/>
        </w:rPr>
        <w:t>R</w:t>
      </w:r>
      <w:r w:rsidRPr="005A7FF0">
        <w:rPr>
          <w:rFonts w:ascii="Calibri" w:hAnsi="Calibri" w:cs="Calibri"/>
          <w:b/>
          <w:bCs/>
        </w:rPr>
        <w:t>ejonu Kalis</w:t>
      </w:r>
      <w:r w:rsidR="00C01BD7" w:rsidRPr="005A7FF0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</w:rPr>
        <w:t xml:space="preserve"> obejmującego radców prawnych zamieszkałych w Kaliszu oraz w powiatach: jarocińskim, kaliskim, kępińskim, krotoszyńskim, </w:t>
      </w:r>
      <w:r>
        <w:rPr>
          <w:rFonts w:ascii="Calibri" w:hAnsi="Calibri" w:cs="Calibri"/>
        </w:rPr>
        <w:lastRenderedPageBreak/>
        <w:t>ostrowskim, ostrzeszowskim, pleszewskim i wieruszowskim zostanie wybranych 24 delegatów (stan na dzień 1 stycznia 2020 r. liczby radców prawnych wynosi 318).</w:t>
      </w:r>
    </w:p>
    <w:p w14:paraId="38B6B5DD" w14:textId="77777777" w:rsidR="009162C4" w:rsidRPr="009162C4" w:rsidRDefault="009162C4" w:rsidP="009162C4">
      <w:pPr>
        <w:spacing w:after="0" w:line="360" w:lineRule="auto"/>
        <w:jc w:val="both"/>
        <w:rPr>
          <w:rFonts w:ascii="Calibri" w:hAnsi="Calibri" w:cs="Calibri"/>
        </w:rPr>
      </w:pPr>
    </w:p>
    <w:p w14:paraId="74E14E3D" w14:textId="591CDA6D" w:rsidR="009162C4" w:rsidRDefault="009162C4" w:rsidP="009162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zebraniu rejonowym radców prawnych </w:t>
      </w:r>
      <w:r w:rsidR="00C01BD7" w:rsidRPr="005A7FF0">
        <w:rPr>
          <w:rFonts w:ascii="Calibri" w:hAnsi="Calibri" w:cs="Calibri"/>
          <w:b/>
          <w:bCs/>
        </w:rPr>
        <w:t>R</w:t>
      </w:r>
      <w:r w:rsidRPr="005A7FF0">
        <w:rPr>
          <w:rFonts w:ascii="Calibri" w:hAnsi="Calibri" w:cs="Calibri"/>
          <w:b/>
          <w:bCs/>
        </w:rPr>
        <w:t>ejonu Koni</w:t>
      </w:r>
      <w:r w:rsidR="00C01BD7" w:rsidRPr="005A7FF0"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</w:rPr>
        <w:t xml:space="preserve"> obejmującego radców prawnych zamieszkałych w Koninie oraz w powiatach: kolskim, konińskim, słupeckim i tureckim zostanie wybranych 15 delegatów (stan na dzień 1 stycznia 2020 r. liczby radców prawnych wynosi 197).</w:t>
      </w:r>
    </w:p>
    <w:p w14:paraId="45079FC6" w14:textId="77777777" w:rsidR="009162C4" w:rsidRPr="009162C4" w:rsidRDefault="009162C4" w:rsidP="009162C4">
      <w:pPr>
        <w:spacing w:after="0" w:line="360" w:lineRule="auto"/>
        <w:jc w:val="both"/>
        <w:rPr>
          <w:rFonts w:ascii="Calibri" w:hAnsi="Calibri" w:cs="Calibri"/>
        </w:rPr>
      </w:pPr>
    </w:p>
    <w:p w14:paraId="5ECF7877" w14:textId="6A7818D5" w:rsidR="009162C4" w:rsidRDefault="009162C4" w:rsidP="009162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zebraniu rejonowym radców prawnych </w:t>
      </w:r>
      <w:r w:rsidR="00C01BD7" w:rsidRPr="005A7FF0">
        <w:rPr>
          <w:rFonts w:ascii="Calibri" w:hAnsi="Calibri" w:cs="Calibri"/>
          <w:b/>
          <w:bCs/>
        </w:rPr>
        <w:t>R</w:t>
      </w:r>
      <w:r w:rsidRPr="005A7FF0">
        <w:rPr>
          <w:rFonts w:ascii="Calibri" w:hAnsi="Calibri" w:cs="Calibri"/>
          <w:b/>
          <w:bCs/>
        </w:rPr>
        <w:t>ejonu Lesz</w:t>
      </w:r>
      <w:r w:rsidR="00C01BD7" w:rsidRPr="005A7FF0">
        <w:rPr>
          <w:rFonts w:ascii="Calibri" w:hAnsi="Calibri" w:cs="Calibri"/>
          <w:b/>
          <w:bCs/>
        </w:rPr>
        <w:t>no</w:t>
      </w:r>
      <w:r>
        <w:rPr>
          <w:rFonts w:ascii="Calibri" w:hAnsi="Calibri" w:cs="Calibri"/>
        </w:rPr>
        <w:t xml:space="preserve"> obejmującego radców prawnych zamieszkałych w Lesznie oraz w powiatach: gostyńskim, kościańskim, leszczyńskim i rawickim zostanie wybranych 15 delegatów (stan na dzień 1 stycznia 2020 r. liczby radców prawnych wynosi 195).</w:t>
      </w:r>
    </w:p>
    <w:p w14:paraId="11773EEA" w14:textId="77777777" w:rsidR="009162C4" w:rsidRPr="009162C4" w:rsidRDefault="009162C4" w:rsidP="009162C4">
      <w:pPr>
        <w:spacing w:after="0" w:line="360" w:lineRule="auto"/>
        <w:jc w:val="both"/>
        <w:rPr>
          <w:rFonts w:ascii="Calibri" w:hAnsi="Calibri" w:cs="Calibri"/>
        </w:rPr>
      </w:pPr>
    </w:p>
    <w:p w14:paraId="3B11B816" w14:textId="52D82C94" w:rsidR="00667222" w:rsidRDefault="009162C4" w:rsidP="006672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zebraniu rejonowym </w:t>
      </w:r>
      <w:r w:rsidRPr="005A7FF0">
        <w:rPr>
          <w:rFonts w:ascii="Calibri" w:hAnsi="Calibri" w:cs="Calibri"/>
          <w:b/>
          <w:bCs/>
        </w:rPr>
        <w:t>aplikantów radcowskich</w:t>
      </w:r>
      <w:r>
        <w:rPr>
          <w:rFonts w:ascii="Calibri" w:hAnsi="Calibri" w:cs="Calibri"/>
        </w:rPr>
        <w:t xml:space="preserve"> zostanie wybranych 3 delegatów, po 1 delegacie z każdego roku aplikacji.</w:t>
      </w:r>
    </w:p>
    <w:p w14:paraId="3AA1009F" w14:textId="2EF7AA3E" w:rsidR="00667222" w:rsidRDefault="00667222" w:rsidP="00667222">
      <w:pPr>
        <w:spacing w:after="0" w:line="360" w:lineRule="auto"/>
        <w:jc w:val="both"/>
        <w:rPr>
          <w:rFonts w:ascii="Calibri" w:hAnsi="Calibri" w:cs="Calibri"/>
        </w:rPr>
      </w:pPr>
    </w:p>
    <w:p w14:paraId="6E4AE529" w14:textId="0E51FD22" w:rsidR="00667222" w:rsidRPr="00D45DE7" w:rsidRDefault="00667222" w:rsidP="00667222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D45DE7">
        <w:rPr>
          <w:rFonts w:ascii="Calibri" w:hAnsi="Calibri" w:cs="Calibri"/>
          <w:b/>
          <w:bCs/>
        </w:rPr>
        <w:t>Nr 7.</w:t>
      </w:r>
    </w:p>
    <w:p w14:paraId="7A68C3F6" w14:textId="537AE405" w:rsidR="00667222" w:rsidRPr="00667222" w:rsidRDefault="00667222" w:rsidP="0066722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Terminy zebrań rejonowych OIRP </w:t>
      </w:r>
      <w:r w:rsidR="00C01BD7">
        <w:rPr>
          <w:rFonts w:ascii="Calibri" w:hAnsi="Calibri" w:cs="Calibri"/>
        </w:rPr>
        <w:t xml:space="preserve">w Poznaniu </w:t>
      </w:r>
      <w:r w:rsidR="009162C4">
        <w:rPr>
          <w:rFonts w:ascii="Calibri" w:hAnsi="Calibri" w:cs="Calibri"/>
        </w:rPr>
        <w:t xml:space="preserve">dla Rejonu Poznań I, Poznań II, Kalisz, </w:t>
      </w:r>
      <w:r w:rsidR="00C01BD7">
        <w:rPr>
          <w:rFonts w:ascii="Calibri" w:hAnsi="Calibri" w:cs="Calibri"/>
        </w:rPr>
        <w:t xml:space="preserve">Konin, Leszno oraz rejonu aplikantów radcowskich </w:t>
      </w:r>
      <w:r>
        <w:rPr>
          <w:rFonts w:ascii="Calibri" w:hAnsi="Calibri" w:cs="Calibri"/>
        </w:rPr>
        <w:t>zostały wyznaczone w Uchwale nr 707/VI/2020 Rady Okręgowej Izby Radców Prawnych w Poznaniu z dnia 30 czerwca 2020 r. w sprawie zwołania zebrań rejonowych Okręgowej Izby Radców Prawnych w Poznaniu.</w:t>
      </w:r>
    </w:p>
    <w:sectPr w:rsidR="00667222" w:rsidRPr="0066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1AE7"/>
    <w:multiLevelType w:val="hybridMultilevel"/>
    <w:tmpl w:val="63DA2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0DD3"/>
    <w:multiLevelType w:val="hybridMultilevel"/>
    <w:tmpl w:val="19926F3C"/>
    <w:lvl w:ilvl="0" w:tplc="F0F816C0">
      <w:numFmt w:val="bullet"/>
      <w:lvlText w:val="-"/>
      <w:lvlJc w:val="left"/>
      <w:pPr>
        <w:ind w:left="1134" w:hanging="141"/>
      </w:pPr>
      <w:rPr>
        <w:rFonts w:hint="default"/>
        <w:w w:val="102"/>
      </w:rPr>
    </w:lvl>
    <w:lvl w:ilvl="1" w:tplc="0CD8166A">
      <w:numFmt w:val="bullet"/>
      <w:lvlText w:val="•"/>
      <w:lvlJc w:val="left"/>
      <w:pPr>
        <w:ind w:left="2100" w:hanging="141"/>
      </w:pPr>
      <w:rPr>
        <w:rFonts w:hint="default"/>
      </w:rPr>
    </w:lvl>
    <w:lvl w:ilvl="2" w:tplc="1F94D230">
      <w:numFmt w:val="bullet"/>
      <w:lvlText w:val="•"/>
      <w:lvlJc w:val="left"/>
      <w:pPr>
        <w:ind w:left="3060" w:hanging="141"/>
      </w:pPr>
      <w:rPr>
        <w:rFonts w:hint="default"/>
      </w:rPr>
    </w:lvl>
    <w:lvl w:ilvl="3" w:tplc="0D44487E">
      <w:numFmt w:val="bullet"/>
      <w:lvlText w:val="•"/>
      <w:lvlJc w:val="left"/>
      <w:pPr>
        <w:ind w:left="4021" w:hanging="141"/>
      </w:pPr>
      <w:rPr>
        <w:rFonts w:hint="default"/>
      </w:rPr>
    </w:lvl>
    <w:lvl w:ilvl="4" w:tplc="6908E0BA">
      <w:numFmt w:val="bullet"/>
      <w:lvlText w:val="•"/>
      <w:lvlJc w:val="left"/>
      <w:pPr>
        <w:ind w:left="4981" w:hanging="141"/>
      </w:pPr>
      <w:rPr>
        <w:rFonts w:hint="default"/>
      </w:rPr>
    </w:lvl>
    <w:lvl w:ilvl="5" w:tplc="F8BE5CCA">
      <w:numFmt w:val="bullet"/>
      <w:lvlText w:val="•"/>
      <w:lvlJc w:val="left"/>
      <w:pPr>
        <w:ind w:left="5942" w:hanging="141"/>
      </w:pPr>
      <w:rPr>
        <w:rFonts w:hint="default"/>
      </w:rPr>
    </w:lvl>
    <w:lvl w:ilvl="6" w:tplc="0BC4C686">
      <w:numFmt w:val="bullet"/>
      <w:lvlText w:val="•"/>
      <w:lvlJc w:val="left"/>
      <w:pPr>
        <w:ind w:left="6902" w:hanging="141"/>
      </w:pPr>
      <w:rPr>
        <w:rFonts w:hint="default"/>
      </w:rPr>
    </w:lvl>
    <w:lvl w:ilvl="7" w:tplc="95AC534E">
      <w:numFmt w:val="bullet"/>
      <w:lvlText w:val="•"/>
      <w:lvlJc w:val="left"/>
      <w:pPr>
        <w:ind w:left="7862" w:hanging="141"/>
      </w:pPr>
      <w:rPr>
        <w:rFonts w:hint="default"/>
      </w:rPr>
    </w:lvl>
    <w:lvl w:ilvl="8" w:tplc="72B4E76E">
      <w:numFmt w:val="bullet"/>
      <w:lvlText w:val="•"/>
      <w:lvlJc w:val="left"/>
      <w:pPr>
        <w:ind w:left="8823" w:hanging="1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D"/>
    <w:rsid w:val="000B1684"/>
    <w:rsid w:val="002F43ED"/>
    <w:rsid w:val="005A7FF0"/>
    <w:rsid w:val="00667222"/>
    <w:rsid w:val="009162C4"/>
    <w:rsid w:val="009D2274"/>
    <w:rsid w:val="00A258F5"/>
    <w:rsid w:val="00A5456A"/>
    <w:rsid w:val="00AD772B"/>
    <w:rsid w:val="00C01BD7"/>
    <w:rsid w:val="00D45DE7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2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7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Sajewski</dc:creator>
  <cp:keywords/>
  <dc:description/>
  <cp:lastModifiedBy>OIRP</cp:lastModifiedBy>
  <cp:revision>9</cp:revision>
  <dcterms:created xsi:type="dcterms:W3CDTF">2020-07-07T16:58:00Z</dcterms:created>
  <dcterms:modified xsi:type="dcterms:W3CDTF">2020-07-08T07:20:00Z</dcterms:modified>
</cp:coreProperties>
</file>