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Style w:val="Pogrubienie"/>
          <w:rFonts w:ascii="Verdana" w:hAnsi="Verdana"/>
          <w:color w:val="313131"/>
          <w:sz w:val="27"/>
          <w:szCs w:val="27"/>
        </w:rPr>
        <w:t>Komisja ds. Integracji Środowiskowej i Rekreacji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Arial" w:hAnsi="Arial" w:cs="Arial"/>
          <w:color w:val="313131"/>
          <w:sz w:val="27"/>
          <w:szCs w:val="27"/>
        </w:rPr>
        <w:t>zaprasza członków samorządu radców prawnych wraz z dziećmi na podróż po magicznym i pełnym tajemnic świecie skrytym za kulisami Teatru Nowego w Poznaniu  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Arial" w:hAnsi="Arial" w:cs="Arial"/>
          <w:color w:val="313131"/>
          <w:sz w:val="27"/>
          <w:szCs w:val="27"/>
        </w:rPr>
        <w:t>Podczas wycieczki można zobaczyć zaplecze techniczne teatralnych scen, zajrzeć do garderób i teatralnych pracowni, zapoznać się z pracą osób, które na co dzień pozostają niewidoczne dla publiczności</w:t>
      </w:r>
    </w:p>
    <w:p w:rsidR="008D5795" w:rsidRDefault="008D5795" w:rsidP="008D5795">
      <w:pPr>
        <w:pStyle w:val="NormalnyWeb"/>
        <w:spacing w:after="194" w:afterAutospacing="0" w:line="218" w:lineRule="atLeast"/>
        <w:textAlignment w:val="baseline"/>
        <w:rPr>
          <w:rFonts w:ascii="Verdana" w:hAnsi="Verdana"/>
          <w:color w:val="313131"/>
        </w:rPr>
      </w:pPr>
      <w:r>
        <w:rPr>
          <w:rFonts w:ascii="Arial" w:hAnsi="Arial" w:cs="Arial"/>
          <w:color w:val="313131"/>
          <w:sz w:val="27"/>
          <w:szCs w:val="27"/>
        </w:rPr>
        <w:t xml:space="preserve">Na teatralne spacer zapraszamy w poniedziałek 3 czerwca </w:t>
      </w:r>
      <w:proofErr w:type="spellStart"/>
      <w:r>
        <w:rPr>
          <w:rFonts w:ascii="Arial" w:hAnsi="Arial" w:cs="Arial"/>
          <w:color w:val="313131"/>
          <w:sz w:val="27"/>
          <w:szCs w:val="27"/>
        </w:rPr>
        <w:t>br.o</w:t>
      </w:r>
      <w:proofErr w:type="spellEnd"/>
      <w:r>
        <w:rPr>
          <w:rFonts w:ascii="Arial" w:hAnsi="Arial" w:cs="Arial"/>
          <w:color w:val="313131"/>
          <w:sz w:val="27"/>
          <w:szCs w:val="27"/>
        </w:rPr>
        <w:t xml:space="preserve"> godz.17.00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  </w:t>
      </w:r>
      <w:r>
        <w:rPr>
          <w:rFonts w:ascii="Verdana" w:hAnsi="Verdana"/>
          <w:color w:val="313131"/>
          <w:sz w:val="27"/>
          <w:szCs w:val="27"/>
          <w:u w:val="single"/>
        </w:rPr>
        <w:t xml:space="preserve">Miejsce spotkania –przed wejściem do Teatru Nowego przy </w:t>
      </w:r>
      <w:proofErr w:type="spellStart"/>
      <w:r>
        <w:rPr>
          <w:rFonts w:ascii="Verdana" w:hAnsi="Verdana"/>
          <w:color w:val="313131"/>
          <w:sz w:val="27"/>
          <w:szCs w:val="27"/>
          <w:u w:val="single"/>
        </w:rPr>
        <w:t>ul.Dąbrowskiego</w:t>
      </w:r>
      <w:proofErr w:type="spellEnd"/>
      <w:r>
        <w:rPr>
          <w:rFonts w:ascii="Verdana" w:hAnsi="Verdana"/>
          <w:color w:val="313131"/>
          <w:sz w:val="27"/>
          <w:szCs w:val="27"/>
          <w:u w:val="single"/>
        </w:rPr>
        <w:t xml:space="preserve"> w Poznaniu  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 Ceny biletów wstępu na zwiedzanie opłacone będą ze środków OIRP .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Zapisy na zwiedzanie prosimy przesyłać na adres  </w:t>
      </w:r>
      <w:hyperlink r:id="rId4" w:history="1">
        <w:r>
          <w:rPr>
            <w:rStyle w:val="Hipercze"/>
            <w:rFonts w:ascii="Verdana" w:hAnsi="Verdana"/>
            <w:sz w:val="27"/>
            <w:szCs w:val="27"/>
          </w:rPr>
          <w:t>kom.integracja@poznan.oirp.pl</w:t>
        </w:r>
      </w:hyperlink>
      <w:r>
        <w:rPr>
          <w:rStyle w:val="Pogrubienie"/>
          <w:rFonts w:ascii="Verdana" w:hAnsi="Verdana"/>
          <w:color w:val="313131"/>
          <w:sz w:val="27"/>
          <w:szCs w:val="27"/>
        </w:rPr>
        <w:t> do dnia  31.05.2019 r. podając nazwiska uczestnika + ilość dzieci  .</w:t>
      </w:r>
    </w:p>
    <w:p w:rsidR="008D5795" w:rsidRDefault="008D5795" w:rsidP="008D5795">
      <w:pPr>
        <w:pStyle w:val="NormalnyWeb"/>
        <w:jc w:val="both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Liczba miejsc ograniczona, decyduje kolejność zgłoszeń. W przypadku zgłoszenia się liczby chętnych uczestników ponad ilość dostępnych miejsc zostanie zorganizowane dodatkowe zwiedzanie . 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Prosimy, aby osoby które dokonają zgłoszenia, a w późniejszym czasie z różnych względów będą musiały zrezygnować, aby niezwłocznie poinformowały o tym fakcie.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 Zapraszamy do uczestnictwa!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Komisja ds. Integracji Środowiskowej i Rekreacji</w:t>
      </w:r>
    </w:p>
    <w:p w:rsidR="008D5795" w:rsidRDefault="008D5795" w:rsidP="008D5795">
      <w:pPr>
        <w:pStyle w:val="NormalnyWeb"/>
        <w:rPr>
          <w:rFonts w:ascii="Verdana" w:hAnsi="Verdana"/>
          <w:color w:val="313131"/>
        </w:rPr>
      </w:pPr>
      <w:r>
        <w:rPr>
          <w:rFonts w:ascii="Verdana" w:hAnsi="Verdana"/>
          <w:color w:val="313131"/>
          <w:sz w:val="27"/>
          <w:szCs w:val="27"/>
        </w:rPr>
        <w:t>Rady OIRP w Poznaniu</w:t>
      </w:r>
    </w:p>
    <w:p w:rsidR="008A116A" w:rsidRDefault="008A116A">
      <w:bookmarkStart w:id="0" w:name="_GoBack"/>
      <w:bookmarkEnd w:id="0"/>
    </w:p>
    <w:sectPr w:rsidR="008A116A" w:rsidSect="008D579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795"/>
    <w:rsid w:val="004561BE"/>
    <w:rsid w:val="008A116A"/>
    <w:rsid w:val="008D5795"/>
    <w:rsid w:val="009C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01CFD4-9A3B-43A7-87EC-8C22A12F1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8D5795"/>
    <w:rPr>
      <w:color w:val="0563C1"/>
      <w:u w:val="single"/>
    </w:rPr>
  </w:style>
  <w:style w:type="paragraph" w:styleId="NormalnyWeb">
    <w:name w:val="Normal (Web)"/>
    <w:basedOn w:val="Normalny"/>
    <w:uiPriority w:val="99"/>
    <w:semiHidden/>
    <w:unhideWhenUsed/>
    <w:rsid w:val="008D5795"/>
    <w:pPr>
      <w:spacing w:before="100" w:beforeAutospacing="1" w:after="100" w:afterAutospacing="1" w:line="240" w:lineRule="auto"/>
    </w:pPr>
    <w:rPr>
      <w:rFonts w:ascii="Calibri" w:hAnsi="Calibri" w:cs="Calibri"/>
      <w:lang w:eastAsia="pl-PL"/>
    </w:rPr>
  </w:style>
  <w:style w:type="character" w:styleId="Pogrubienie">
    <w:name w:val="Strong"/>
    <w:basedOn w:val="Domylnaczcionkaakapitu"/>
    <w:uiPriority w:val="22"/>
    <w:qFormat/>
    <w:rsid w:val="008D57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39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m.integracja@poznan.oir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Wójcik</dc:creator>
  <cp:keywords/>
  <dc:description/>
  <cp:lastModifiedBy>Małgorzata Wójcik</cp:lastModifiedBy>
  <cp:revision>1</cp:revision>
  <dcterms:created xsi:type="dcterms:W3CDTF">2019-05-22T12:34:00Z</dcterms:created>
  <dcterms:modified xsi:type="dcterms:W3CDTF">2019-05-22T12:35:00Z</dcterms:modified>
</cp:coreProperties>
</file>